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D1" w:rsidRDefault="004516E1" w:rsidP="006D06D1">
      <w:pPr>
        <w:ind w:left="4956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</w:t>
      </w:r>
      <w:r w:rsidR="002552A0">
        <w:rPr>
          <w:rFonts w:eastAsia="Calibri"/>
          <w:lang w:val="uk-UA"/>
        </w:rPr>
        <w:t xml:space="preserve"> </w:t>
      </w:r>
      <w:r w:rsidR="006D06D1">
        <w:rPr>
          <w:rFonts w:eastAsia="Calibri"/>
          <w:lang w:val="uk-UA"/>
        </w:rPr>
        <w:t>Додаток</w:t>
      </w:r>
    </w:p>
    <w:p w:rsidR="006D06D1" w:rsidRDefault="006D06D1" w:rsidP="006D06D1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</w:t>
      </w:r>
      <w:r w:rsidR="006F727A">
        <w:rPr>
          <w:rFonts w:eastAsia="Calibri"/>
          <w:lang w:val="uk-UA"/>
        </w:rPr>
        <w:t xml:space="preserve">      </w:t>
      </w:r>
      <w:r w:rsidR="002552A0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до розпорядження міського голови</w:t>
      </w:r>
    </w:p>
    <w:p w:rsidR="00BA06BF" w:rsidRPr="00D22D75" w:rsidRDefault="006D06D1" w:rsidP="00D22D75">
      <w:pPr>
        <w:ind w:left="708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                  </w:t>
      </w:r>
      <w:r w:rsidR="006F727A">
        <w:rPr>
          <w:rFonts w:eastAsia="Calibri"/>
          <w:lang w:val="uk-UA"/>
        </w:rPr>
        <w:t xml:space="preserve">      </w:t>
      </w:r>
      <w:r w:rsidR="002552A0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від  «</w:t>
      </w:r>
      <w:r w:rsidR="00D22D75" w:rsidRPr="004516E1">
        <w:rPr>
          <w:rFonts w:eastAsia="Calibri"/>
          <w:lang w:val="uk-UA"/>
        </w:rPr>
        <w:t>_</w:t>
      </w:r>
      <w:r w:rsidR="004516E1" w:rsidRPr="004516E1">
        <w:rPr>
          <w:rFonts w:eastAsia="Calibri"/>
          <w:lang w:val="uk-UA"/>
        </w:rPr>
        <w:t>__</w:t>
      </w:r>
      <w:r w:rsidR="00D22D75" w:rsidRPr="004516E1">
        <w:rPr>
          <w:rFonts w:eastAsia="Calibri"/>
          <w:lang w:val="uk-UA"/>
        </w:rPr>
        <w:t>_</w:t>
      </w:r>
      <w:r>
        <w:rPr>
          <w:rFonts w:eastAsia="Calibri"/>
          <w:lang w:val="uk-UA"/>
        </w:rPr>
        <w:t>» _</w:t>
      </w:r>
      <w:r w:rsidR="004516E1">
        <w:rPr>
          <w:rFonts w:eastAsia="Calibri"/>
          <w:lang w:val="uk-UA"/>
        </w:rPr>
        <w:t>____</w:t>
      </w:r>
      <w:r>
        <w:rPr>
          <w:rFonts w:eastAsia="Calibri"/>
          <w:lang w:val="uk-UA"/>
        </w:rPr>
        <w:t>2022 №_</w:t>
      </w:r>
      <w:r w:rsidR="004516E1">
        <w:rPr>
          <w:rFonts w:eastAsia="Calibri"/>
          <w:lang w:val="uk-UA"/>
        </w:rPr>
        <w:t>_____</w:t>
      </w:r>
      <w:r>
        <w:rPr>
          <w:rFonts w:eastAsia="Calibri"/>
          <w:lang w:val="uk-UA"/>
        </w:rPr>
        <w:t>__</w:t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</w:t>
      </w:r>
      <w:r>
        <w:rPr>
          <w:rFonts w:eastAsia="Calibri"/>
          <w:lang w:val="uk-UA"/>
        </w:rPr>
        <w:tab/>
      </w:r>
    </w:p>
    <w:p w:rsidR="004516E1" w:rsidRPr="004516E1" w:rsidRDefault="004516E1" w:rsidP="004516E1">
      <w:pPr>
        <w:jc w:val="center"/>
        <w:rPr>
          <w:lang w:val="uk-UA"/>
        </w:rPr>
      </w:pPr>
      <w:r w:rsidRPr="004516E1">
        <w:rPr>
          <w:lang w:val="uk-UA"/>
        </w:rPr>
        <w:t>Склад робочої групи</w:t>
      </w:r>
    </w:p>
    <w:p w:rsidR="004516E1" w:rsidRPr="004516E1" w:rsidRDefault="004516E1" w:rsidP="004516E1">
      <w:pPr>
        <w:pStyle w:val="af"/>
        <w:tabs>
          <w:tab w:val="left" w:pos="3600"/>
        </w:tabs>
        <w:ind w:left="0"/>
        <w:jc w:val="center"/>
        <w:rPr>
          <w:lang w:val="uk-UA"/>
        </w:rPr>
      </w:pPr>
      <w:r w:rsidRPr="004516E1">
        <w:rPr>
          <w:lang w:val="uk-UA"/>
        </w:rPr>
        <w:t>з визначення додаткових територій по їх утриманню за рахунок коштів бюджету Южноукраїнської міської територіальної громади</w:t>
      </w:r>
    </w:p>
    <w:p w:rsidR="006D06D1" w:rsidRPr="00D22D75" w:rsidRDefault="006D06D1" w:rsidP="006F727A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6D06D1" w:rsidRDefault="006D06D1" w:rsidP="004516E1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Голова робочої групи:</w:t>
      </w:r>
    </w:p>
    <w:p w:rsidR="00395123" w:rsidRPr="00D22D75" w:rsidRDefault="00395123" w:rsidP="006F727A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МАЙБОРОД</w:t>
      </w:r>
      <w:r w:rsidR="004516E1">
        <w:rPr>
          <w:rFonts w:ascii="Times New Roman CYR" w:hAnsi="Times New Roman CYR"/>
          <w:lang w:val="uk-UA"/>
        </w:rPr>
        <w:t>А Олексій</w:t>
      </w:r>
      <w:r w:rsidR="004516E1" w:rsidRPr="004516E1">
        <w:rPr>
          <w:rFonts w:ascii="Times New Roman CYR" w:hAnsi="Times New Roman CYR"/>
          <w:lang w:val="uk-UA"/>
        </w:rPr>
        <w:t xml:space="preserve"> </w:t>
      </w:r>
      <w:r w:rsidR="004516E1">
        <w:rPr>
          <w:rFonts w:ascii="Times New Roman CYR" w:hAnsi="Times New Roman CYR"/>
          <w:lang w:val="uk-UA"/>
        </w:rPr>
        <w:t>Анатолійович   -</w:t>
      </w:r>
      <w:r w:rsidR="002552A0">
        <w:rPr>
          <w:rFonts w:ascii="Times New Roman CYR" w:hAnsi="Times New Roman CYR"/>
          <w:lang w:val="uk-UA"/>
        </w:rPr>
        <w:t xml:space="preserve">    </w:t>
      </w:r>
      <w:r>
        <w:rPr>
          <w:rFonts w:ascii="Times New Roman CYR" w:hAnsi="Times New Roman CYR"/>
          <w:lang w:val="uk-UA"/>
        </w:rPr>
        <w:t xml:space="preserve">перший </w:t>
      </w:r>
      <w:r w:rsidR="00166701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зас</w:t>
      </w:r>
      <w:r w:rsidR="004516E1">
        <w:rPr>
          <w:rFonts w:ascii="Times New Roman CYR" w:hAnsi="Times New Roman CYR"/>
          <w:lang w:val="uk-UA"/>
        </w:rPr>
        <w:t xml:space="preserve">тупник </w:t>
      </w:r>
      <w:r w:rsidR="00166701">
        <w:rPr>
          <w:rFonts w:ascii="Times New Roman CYR" w:hAnsi="Times New Roman CYR"/>
          <w:lang w:val="uk-UA"/>
        </w:rPr>
        <w:t xml:space="preserve"> </w:t>
      </w:r>
      <w:r w:rsidR="004516E1">
        <w:rPr>
          <w:rFonts w:ascii="Times New Roman CYR" w:hAnsi="Times New Roman CYR"/>
          <w:lang w:val="uk-UA"/>
        </w:rPr>
        <w:t xml:space="preserve">міського </w:t>
      </w:r>
      <w:r w:rsidR="00166701">
        <w:rPr>
          <w:rFonts w:ascii="Times New Roman CYR" w:hAnsi="Times New Roman CYR"/>
          <w:lang w:val="uk-UA"/>
        </w:rPr>
        <w:t xml:space="preserve"> </w:t>
      </w:r>
      <w:r w:rsidR="004516E1">
        <w:rPr>
          <w:rFonts w:ascii="Times New Roman CYR" w:hAnsi="Times New Roman CYR"/>
          <w:lang w:val="uk-UA"/>
        </w:rPr>
        <w:t xml:space="preserve">голови </w:t>
      </w:r>
      <w:r w:rsidR="00166701">
        <w:rPr>
          <w:rFonts w:ascii="Times New Roman CYR" w:hAnsi="Times New Roman CYR"/>
          <w:lang w:val="uk-UA"/>
        </w:rPr>
        <w:t xml:space="preserve"> </w:t>
      </w:r>
      <w:r w:rsidR="004516E1">
        <w:rPr>
          <w:rFonts w:ascii="Times New Roman CYR" w:hAnsi="Times New Roman CYR"/>
          <w:lang w:val="uk-UA"/>
        </w:rPr>
        <w:t>з питань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</w:t>
      </w:r>
      <w:r w:rsidR="00395123">
        <w:rPr>
          <w:rFonts w:ascii="Times New Roman CYR" w:hAnsi="Times New Roman CYR"/>
          <w:lang w:val="uk-UA"/>
        </w:rPr>
        <w:t xml:space="preserve">          </w:t>
      </w:r>
      <w:r w:rsidR="00461AEA">
        <w:rPr>
          <w:rFonts w:ascii="Times New Roman CYR" w:hAnsi="Times New Roman CYR"/>
          <w:lang w:val="uk-UA"/>
        </w:rPr>
        <w:t xml:space="preserve">  </w:t>
      </w:r>
      <w:r w:rsidR="004516E1">
        <w:rPr>
          <w:rFonts w:ascii="Times New Roman CYR" w:hAnsi="Times New Roman CYR"/>
          <w:lang w:val="uk-UA"/>
        </w:rPr>
        <w:t xml:space="preserve">  </w:t>
      </w:r>
      <w:r w:rsidR="002552A0">
        <w:rPr>
          <w:rFonts w:ascii="Times New Roman CYR" w:hAnsi="Times New Roman CYR"/>
          <w:lang w:val="uk-UA"/>
        </w:rPr>
        <w:t xml:space="preserve">                               </w:t>
      </w:r>
      <w:r w:rsidR="00461AEA">
        <w:rPr>
          <w:rFonts w:ascii="Times New Roman CYR" w:hAnsi="Times New Roman CYR"/>
          <w:lang w:val="uk-UA"/>
        </w:rPr>
        <w:t xml:space="preserve">діяльності </w:t>
      </w:r>
      <w:r>
        <w:rPr>
          <w:rFonts w:ascii="Times New Roman CYR" w:hAnsi="Times New Roman CYR"/>
          <w:lang w:val="uk-UA"/>
        </w:rPr>
        <w:t xml:space="preserve"> виконавчих органів ради </w:t>
      </w:r>
    </w:p>
    <w:p w:rsidR="004516E1" w:rsidRDefault="004516E1" w:rsidP="006F727A">
      <w:pPr>
        <w:jc w:val="both"/>
        <w:rPr>
          <w:rFonts w:ascii="Times New Roman CYR" w:hAnsi="Times New Roman CYR"/>
          <w:lang w:val="uk-UA"/>
        </w:rPr>
      </w:pPr>
    </w:p>
    <w:p w:rsidR="004516E1" w:rsidRDefault="004516E1" w:rsidP="004516E1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Заступник голови робочої групи:</w:t>
      </w:r>
    </w:p>
    <w:p w:rsidR="004516E1" w:rsidRDefault="004516E1" w:rsidP="004516E1">
      <w:pPr>
        <w:ind w:left="3540" w:firstLine="708"/>
        <w:jc w:val="both"/>
        <w:rPr>
          <w:rFonts w:ascii="Times New Roman CYR" w:hAnsi="Times New Roman CYR"/>
          <w:sz w:val="20"/>
          <w:szCs w:val="20"/>
          <w:lang w:val="uk-UA"/>
        </w:rPr>
      </w:pPr>
    </w:p>
    <w:tbl>
      <w:tblPr>
        <w:tblStyle w:val="ac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822"/>
        <w:gridCol w:w="4395"/>
      </w:tblGrid>
      <w:tr w:rsidR="004516E1" w:rsidRPr="004516E1" w:rsidTr="00CF4787">
        <w:tc>
          <w:tcPr>
            <w:tcW w:w="3855" w:type="dxa"/>
          </w:tcPr>
          <w:p w:rsidR="004516E1" w:rsidRPr="004516E1" w:rsidRDefault="004516E1" w:rsidP="002552A0">
            <w:pPr>
              <w:tabs>
                <w:tab w:val="left" w:pos="-108"/>
              </w:tabs>
              <w:ind w:left="-108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516E1">
              <w:rPr>
                <w:sz w:val="24"/>
                <w:szCs w:val="24"/>
                <w:lang w:val="uk-UA"/>
              </w:rPr>
              <w:t>БОЖКО Володимир Анатолійович</w:t>
            </w:r>
          </w:p>
        </w:tc>
        <w:tc>
          <w:tcPr>
            <w:tcW w:w="822" w:type="dxa"/>
          </w:tcPr>
          <w:p w:rsidR="004516E1" w:rsidRDefault="004516E1" w:rsidP="00652F4A">
            <w:pPr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4395" w:type="dxa"/>
          </w:tcPr>
          <w:p w:rsidR="004516E1" w:rsidRPr="004516E1" w:rsidRDefault="004516E1" w:rsidP="00FE293B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4516E1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4516E1" w:rsidRDefault="004516E1" w:rsidP="00652F4A">
            <w:pPr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</w:tc>
      </w:tr>
    </w:tbl>
    <w:p w:rsidR="006D06D1" w:rsidRDefault="006D06D1" w:rsidP="00166701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робочої групи:</w:t>
      </w:r>
    </w:p>
    <w:p w:rsidR="006D06D1" w:rsidRDefault="006D06D1" w:rsidP="006F727A">
      <w:pPr>
        <w:ind w:left="3540" w:firstLine="708"/>
        <w:jc w:val="both"/>
        <w:rPr>
          <w:rFonts w:ascii="Times New Roman CYR" w:hAnsi="Times New Roman CYR"/>
          <w:sz w:val="20"/>
          <w:szCs w:val="20"/>
          <w:lang w:val="uk-UA"/>
        </w:rPr>
      </w:pPr>
    </w:p>
    <w:tbl>
      <w:tblPr>
        <w:tblStyle w:val="ac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821"/>
        <w:gridCol w:w="4410"/>
      </w:tblGrid>
      <w:tr w:rsidR="00447FA4" w:rsidRPr="004516E1" w:rsidTr="00CF4787">
        <w:tc>
          <w:tcPr>
            <w:tcW w:w="3841" w:type="dxa"/>
          </w:tcPr>
          <w:p w:rsidR="00447FA4" w:rsidRPr="004516E1" w:rsidRDefault="004516E1" w:rsidP="002552A0">
            <w:pPr>
              <w:ind w:hanging="108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516E1">
              <w:rPr>
                <w:sz w:val="24"/>
                <w:szCs w:val="24"/>
                <w:lang w:val="uk-UA"/>
              </w:rPr>
              <w:t>РУБАН Марина Миколаївна</w:t>
            </w:r>
          </w:p>
        </w:tc>
        <w:tc>
          <w:tcPr>
            <w:tcW w:w="821" w:type="dxa"/>
          </w:tcPr>
          <w:p w:rsidR="00447FA4" w:rsidRDefault="00447FA4" w:rsidP="00447FA4">
            <w:pPr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4410" w:type="dxa"/>
          </w:tcPr>
          <w:p w:rsidR="00447FA4" w:rsidRPr="004516E1" w:rsidRDefault="004516E1" w:rsidP="00FE293B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житлово-комунального господарства управління житлово-комунального господарства Южноукраїнської міської ради</w:t>
            </w:r>
          </w:p>
          <w:p w:rsidR="00447FA4" w:rsidRDefault="00447FA4" w:rsidP="006F727A">
            <w:pPr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</w:tc>
      </w:tr>
    </w:tbl>
    <w:p w:rsidR="006D06D1" w:rsidRPr="00AA5F73" w:rsidRDefault="006D06D1" w:rsidP="006F727A">
      <w:pPr>
        <w:jc w:val="both"/>
        <w:rPr>
          <w:lang w:val="uk-UA"/>
        </w:rPr>
      </w:pPr>
      <w:r w:rsidRPr="00AA5F73">
        <w:rPr>
          <w:lang w:val="uk-UA"/>
        </w:rPr>
        <w:t xml:space="preserve">                                                   Члени робочої групи:</w:t>
      </w:r>
    </w:p>
    <w:p w:rsidR="006D06D1" w:rsidRPr="00AA5F73" w:rsidRDefault="006D06D1" w:rsidP="006F727A">
      <w:pPr>
        <w:jc w:val="both"/>
        <w:rPr>
          <w:lang w:val="uk-UA"/>
        </w:rPr>
      </w:pPr>
    </w:p>
    <w:tbl>
      <w:tblPr>
        <w:tblStyle w:val="GridTableLight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557"/>
      </w:tblGrid>
      <w:tr w:rsidR="00395123" w:rsidRPr="00D22D75" w:rsidTr="00CF4787">
        <w:tc>
          <w:tcPr>
            <w:tcW w:w="4515" w:type="dxa"/>
          </w:tcPr>
          <w:p w:rsidR="00395123" w:rsidRDefault="00E663D2" w:rsidP="002552A0">
            <w:pPr>
              <w:ind w:hanging="108"/>
              <w:jc w:val="both"/>
              <w:rPr>
                <w:lang w:val="uk-UA"/>
              </w:rPr>
            </w:pPr>
            <w:r w:rsidRPr="00E663D2">
              <w:rPr>
                <w:sz w:val="24"/>
                <w:szCs w:val="24"/>
                <w:lang w:val="uk-UA"/>
              </w:rPr>
              <w:t>АНІКІНА Тетяна Геннадіївна</w:t>
            </w:r>
            <w:r w:rsidR="00395123">
              <w:rPr>
                <w:lang w:val="uk-UA"/>
              </w:rPr>
              <w:t xml:space="preserve">  </w:t>
            </w:r>
            <w:r w:rsidR="00D22D75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         -</w:t>
            </w:r>
            <w:r w:rsidR="00D22D75">
              <w:rPr>
                <w:lang w:val="uk-UA"/>
              </w:rPr>
              <w:t xml:space="preserve">                        </w:t>
            </w:r>
          </w:p>
          <w:p w:rsidR="00E663D2" w:rsidRDefault="00E663D2" w:rsidP="006F727A">
            <w:pPr>
              <w:jc w:val="both"/>
              <w:rPr>
                <w:lang w:val="uk-UA"/>
              </w:rPr>
            </w:pPr>
          </w:p>
          <w:p w:rsidR="00D22D75" w:rsidRPr="00395123" w:rsidRDefault="00D22D75" w:rsidP="006F727A">
            <w:pPr>
              <w:jc w:val="both"/>
              <w:rPr>
                <w:lang w:val="uk-UA"/>
              </w:rPr>
            </w:pPr>
          </w:p>
        </w:tc>
        <w:tc>
          <w:tcPr>
            <w:tcW w:w="4557" w:type="dxa"/>
          </w:tcPr>
          <w:p w:rsidR="00E663D2" w:rsidRPr="00E663D2" w:rsidRDefault="00E663D2" w:rsidP="00FE293B">
            <w:pPr>
              <w:ind w:right="-108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ПТВ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комунального підприємства «Житлово-експлуатаційне об</w:t>
            </w:r>
            <w:r w:rsidRPr="00E663D2">
              <w:rPr>
                <w:sz w:val="24"/>
                <w:szCs w:val="24"/>
                <w:shd w:val="clear" w:color="auto" w:fill="FFFFFF"/>
              </w:rPr>
              <w:t>`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єднання»;  </w:t>
            </w:r>
          </w:p>
          <w:p w:rsidR="00D22D75" w:rsidRPr="00AF1AC1" w:rsidRDefault="00D22D75" w:rsidP="006F727A">
            <w:pPr>
              <w:jc w:val="both"/>
              <w:rPr>
                <w:lang w:val="uk-UA"/>
              </w:rPr>
            </w:pPr>
          </w:p>
        </w:tc>
      </w:tr>
      <w:tr w:rsidR="00A1632B" w:rsidRPr="00780B66" w:rsidTr="00CF4787">
        <w:tc>
          <w:tcPr>
            <w:tcW w:w="4515" w:type="dxa"/>
          </w:tcPr>
          <w:p w:rsidR="00A1632B" w:rsidRPr="00395123" w:rsidRDefault="00780B66" w:rsidP="002552A0">
            <w:pPr>
              <w:ind w:hanging="108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ГОРДЄ</w:t>
            </w:r>
            <w:r w:rsidR="00A1632B">
              <w:rPr>
                <w:sz w:val="24"/>
                <w:szCs w:val="24"/>
                <w:lang w:val="uk-UA"/>
              </w:rPr>
              <w:t xml:space="preserve">ЄВА Ганна Павлівна </w:t>
            </w:r>
            <w:r>
              <w:rPr>
                <w:lang w:val="uk-UA"/>
              </w:rPr>
              <w:t xml:space="preserve">                     </w:t>
            </w:r>
            <w:r w:rsidR="00A1632B">
              <w:rPr>
                <w:lang w:val="uk-UA"/>
              </w:rPr>
              <w:t>-</w:t>
            </w:r>
          </w:p>
        </w:tc>
        <w:tc>
          <w:tcPr>
            <w:tcW w:w="4557" w:type="dxa"/>
          </w:tcPr>
          <w:p w:rsidR="00A1632B" w:rsidRPr="00D76353" w:rsidRDefault="00A1632B" w:rsidP="00FE293B">
            <w:pPr>
              <w:ind w:right="-108"/>
              <w:jc w:val="both"/>
              <w:rPr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</w:t>
            </w:r>
            <w:r>
              <w:rPr>
                <w:bCs/>
                <w:shd w:val="clear" w:color="auto" w:fill="FFFFFF"/>
                <w:lang w:val="uk-UA"/>
              </w:rPr>
              <w:t>;</w:t>
            </w:r>
          </w:p>
          <w:p w:rsidR="00A1632B" w:rsidRPr="004516E1" w:rsidRDefault="00A1632B" w:rsidP="009E0241">
            <w:pPr>
              <w:jc w:val="both"/>
              <w:rPr>
                <w:lang w:val="uk-UA"/>
              </w:rPr>
            </w:pPr>
          </w:p>
        </w:tc>
      </w:tr>
      <w:tr w:rsidR="00A1632B" w:rsidRPr="00780B66" w:rsidTr="00CF4787">
        <w:tc>
          <w:tcPr>
            <w:tcW w:w="4515" w:type="dxa"/>
          </w:tcPr>
          <w:p w:rsidR="00A1632B" w:rsidRDefault="00A1632B" w:rsidP="002552A0">
            <w:pPr>
              <w:ind w:hanging="108"/>
              <w:jc w:val="both"/>
              <w:rPr>
                <w:lang w:val="uk-UA"/>
              </w:rPr>
            </w:pPr>
            <w:r w:rsidRPr="00C43504">
              <w:rPr>
                <w:sz w:val="24"/>
                <w:szCs w:val="24"/>
                <w:lang w:val="uk-UA"/>
              </w:rPr>
              <w:t>ІЩЕНКО Ольга</w:t>
            </w:r>
            <w:r>
              <w:rPr>
                <w:lang w:val="uk-UA"/>
              </w:rPr>
              <w:t xml:space="preserve"> </w:t>
            </w:r>
            <w:r w:rsidRPr="00C43504">
              <w:rPr>
                <w:sz w:val="24"/>
                <w:szCs w:val="24"/>
                <w:lang w:val="uk-UA"/>
              </w:rPr>
              <w:t xml:space="preserve">Василівна </w:t>
            </w:r>
            <w:r>
              <w:rPr>
                <w:lang w:val="uk-UA"/>
              </w:rPr>
              <w:t xml:space="preserve">                        -</w:t>
            </w:r>
          </w:p>
        </w:tc>
        <w:tc>
          <w:tcPr>
            <w:tcW w:w="4557" w:type="dxa"/>
          </w:tcPr>
          <w:p w:rsidR="00A1632B" w:rsidRPr="00C43504" w:rsidRDefault="00A1632B" w:rsidP="00FE293B">
            <w:pPr>
              <w:ind w:right="-108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інспектор інспекції з благоустрою Южноукраїнської міської територіальної громади;</w:t>
            </w:r>
          </w:p>
          <w:p w:rsidR="00A1632B" w:rsidRDefault="00A1632B" w:rsidP="009E0241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A1632B" w:rsidTr="00CF4787">
        <w:tc>
          <w:tcPr>
            <w:tcW w:w="4515" w:type="dxa"/>
          </w:tcPr>
          <w:p w:rsidR="00A1632B" w:rsidRPr="00E663D2" w:rsidRDefault="00166701" w:rsidP="002552A0">
            <w:pPr>
              <w:ind w:hanging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ОНІЩЕНКО Людмила Віталіївна           </w:t>
            </w:r>
            <w:r w:rsidR="00780B66">
              <w:rPr>
                <w:sz w:val="24"/>
                <w:szCs w:val="24"/>
                <w:lang w:val="uk-UA"/>
              </w:rPr>
              <w:t xml:space="preserve"> </w:t>
            </w:r>
            <w:r w:rsidR="00A1632B" w:rsidRPr="00E663D2">
              <w:rPr>
                <w:sz w:val="24"/>
                <w:szCs w:val="24"/>
                <w:lang w:val="uk-UA"/>
              </w:rPr>
              <w:t>-</w:t>
            </w:r>
          </w:p>
          <w:p w:rsidR="00A1632B" w:rsidRPr="00395123" w:rsidRDefault="00A1632B" w:rsidP="009E0241">
            <w:pPr>
              <w:jc w:val="both"/>
              <w:rPr>
                <w:lang w:val="uk-UA"/>
              </w:rPr>
            </w:pPr>
          </w:p>
        </w:tc>
        <w:tc>
          <w:tcPr>
            <w:tcW w:w="4557" w:type="dxa"/>
          </w:tcPr>
          <w:p w:rsidR="00A1632B" w:rsidRPr="00E663D2" w:rsidRDefault="00A1632B" w:rsidP="00FE293B">
            <w:pPr>
              <w:ind w:right="-108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начальник РЖФ комунального підприємства «Житлово-експлуатаційне об</w:t>
            </w:r>
            <w:r w:rsidRPr="00E663D2">
              <w:rPr>
                <w:sz w:val="24"/>
                <w:szCs w:val="24"/>
                <w:shd w:val="clear" w:color="auto" w:fill="FFFFFF"/>
              </w:rPr>
              <w:t>`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єднання»;  </w:t>
            </w:r>
          </w:p>
          <w:p w:rsidR="00A1632B" w:rsidRPr="00AF1AC1" w:rsidRDefault="00A1632B" w:rsidP="009E0241">
            <w:pPr>
              <w:jc w:val="both"/>
              <w:rPr>
                <w:lang w:val="uk-UA"/>
              </w:rPr>
            </w:pPr>
          </w:p>
        </w:tc>
      </w:tr>
      <w:tr w:rsidR="00A1632B" w:rsidTr="00CF4787">
        <w:tc>
          <w:tcPr>
            <w:tcW w:w="4515" w:type="dxa"/>
          </w:tcPr>
          <w:p w:rsidR="00A1632B" w:rsidRPr="00395123" w:rsidRDefault="00166701" w:rsidP="002552A0">
            <w:pPr>
              <w:ind w:hanging="108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ОХРІМЧУК Віталій Іванович                 </w:t>
            </w:r>
            <w:r w:rsidR="00780B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1632B">
              <w:rPr>
                <w:sz w:val="24"/>
                <w:szCs w:val="24"/>
                <w:lang w:val="uk-UA"/>
              </w:rPr>
              <w:t xml:space="preserve">-                        </w:t>
            </w:r>
          </w:p>
        </w:tc>
        <w:tc>
          <w:tcPr>
            <w:tcW w:w="4557" w:type="dxa"/>
          </w:tcPr>
          <w:p w:rsidR="00A1632B" w:rsidRPr="00C43504" w:rsidRDefault="00A1632B" w:rsidP="00FE293B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дільниці з благоустрою комунального підприємства «Служба комунального господарства»;</w:t>
            </w:r>
          </w:p>
          <w:p w:rsidR="00A1632B" w:rsidRPr="00AF1AC1" w:rsidRDefault="00A1632B" w:rsidP="009E0241">
            <w:pPr>
              <w:jc w:val="both"/>
              <w:rPr>
                <w:lang w:val="uk-UA"/>
              </w:rPr>
            </w:pPr>
          </w:p>
        </w:tc>
      </w:tr>
      <w:tr w:rsidR="00A1632B" w:rsidRPr="00780B66" w:rsidTr="00CF4787">
        <w:tc>
          <w:tcPr>
            <w:tcW w:w="4515" w:type="dxa"/>
          </w:tcPr>
          <w:p w:rsidR="00A1632B" w:rsidRDefault="002552A0" w:rsidP="002552A0">
            <w:pPr>
              <w:ind w:hanging="108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ПЕТУХОВА </w:t>
            </w:r>
            <w:r w:rsidR="00A1632B">
              <w:rPr>
                <w:sz w:val="24"/>
                <w:szCs w:val="24"/>
                <w:lang w:val="uk-UA"/>
              </w:rPr>
              <w:t>Наталя Анатоліївна</w:t>
            </w:r>
            <w:r w:rsidR="00A1632B" w:rsidRPr="004516E1">
              <w:rPr>
                <w:sz w:val="24"/>
                <w:szCs w:val="24"/>
                <w:lang w:val="uk-UA"/>
              </w:rPr>
              <w:t xml:space="preserve"> </w:t>
            </w:r>
            <w:r w:rsidR="00A1632B">
              <w:rPr>
                <w:lang w:val="uk-UA"/>
              </w:rPr>
              <w:t xml:space="preserve">           </w:t>
            </w:r>
            <w:r w:rsidR="00780B66">
              <w:rPr>
                <w:lang w:val="uk-UA"/>
              </w:rPr>
              <w:t xml:space="preserve"> </w:t>
            </w:r>
            <w:r w:rsidR="00A1632B">
              <w:rPr>
                <w:lang w:val="uk-UA"/>
              </w:rPr>
              <w:t xml:space="preserve"> - </w:t>
            </w:r>
          </w:p>
        </w:tc>
        <w:tc>
          <w:tcPr>
            <w:tcW w:w="4557" w:type="dxa"/>
          </w:tcPr>
          <w:p w:rsidR="00A1632B" w:rsidRPr="00C43504" w:rsidRDefault="00A1632B" w:rsidP="00FE293B">
            <w:pPr>
              <w:ind w:right="-108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головний спеціаліст відділу містобудування  та архітектури Южноукраїнської міської ради;</w:t>
            </w:r>
          </w:p>
          <w:p w:rsidR="00A1632B" w:rsidRPr="00D76353" w:rsidRDefault="00A1632B" w:rsidP="009E0241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D22D75" w:rsidRPr="00D22D75" w:rsidTr="00CF4787">
        <w:tc>
          <w:tcPr>
            <w:tcW w:w="4515" w:type="dxa"/>
          </w:tcPr>
          <w:p w:rsidR="00D22D75" w:rsidRDefault="00E663D2" w:rsidP="002552A0">
            <w:pPr>
              <w:ind w:hanging="108"/>
              <w:jc w:val="both"/>
              <w:rPr>
                <w:lang w:val="uk-UA"/>
              </w:rPr>
            </w:pPr>
            <w:r w:rsidRPr="00E663D2">
              <w:rPr>
                <w:sz w:val="24"/>
                <w:szCs w:val="24"/>
                <w:lang w:val="uk-UA"/>
              </w:rPr>
              <w:t>Голови ОСББ</w:t>
            </w:r>
            <w:r w:rsidR="00D22D75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 w:rsidR="00780B66">
              <w:rPr>
                <w:lang w:val="uk-UA"/>
              </w:rPr>
              <w:t xml:space="preserve">                               </w:t>
            </w:r>
            <w:r w:rsidR="00D22D75">
              <w:rPr>
                <w:lang w:val="uk-UA"/>
              </w:rPr>
              <w:t xml:space="preserve">- </w:t>
            </w:r>
          </w:p>
        </w:tc>
        <w:tc>
          <w:tcPr>
            <w:tcW w:w="4557" w:type="dxa"/>
          </w:tcPr>
          <w:p w:rsidR="00D22D75" w:rsidRPr="00E663D2" w:rsidRDefault="00E663D2" w:rsidP="006F727A">
            <w:pPr>
              <w:jc w:val="both"/>
              <w:rPr>
                <w:sz w:val="24"/>
                <w:szCs w:val="24"/>
                <w:lang w:val="uk-UA"/>
              </w:rPr>
            </w:pPr>
            <w:r w:rsidRPr="00E663D2">
              <w:rPr>
                <w:sz w:val="24"/>
                <w:szCs w:val="24"/>
                <w:lang w:val="uk-UA"/>
              </w:rPr>
              <w:t>за погодження</w:t>
            </w:r>
            <w:r>
              <w:rPr>
                <w:sz w:val="24"/>
                <w:szCs w:val="24"/>
                <w:lang w:val="uk-UA"/>
              </w:rPr>
              <w:t>м.</w:t>
            </w:r>
          </w:p>
          <w:p w:rsidR="00D22D75" w:rsidRDefault="00D22D75" w:rsidP="006F727A">
            <w:pPr>
              <w:jc w:val="both"/>
              <w:rPr>
                <w:lang w:val="uk-UA"/>
              </w:rPr>
            </w:pPr>
          </w:p>
          <w:p w:rsidR="002552A0" w:rsidRPr="006F727A" w:rsidRDefault="002552A0" w:rsidP="006F727A">
            <w:pPr>
              <w:jc w:val="both"/>
              <w:rPr>
                <w:lang w:val="uk-UA"/>
              </w:rPr>
            </w:pPr>
          </w:p>
        </w:tc>
      </w:tr>
    </w:tbl>
    <w:p w:rsidR="002552A0" w:rsidRPr="00E663D2" w:rsidRDefault="00D22D75" w:rsidP="00890265">
      <w:pPr>
        <w:ind w:right="-1"/>
        <w:jc w:val="center"/>
        <w:rPr>
          <w:sz w:val="20"/>
          <w:lang w:val="uk-UA"/>
        </w:rPr>
      </w:pPr>
      <w:r>
        <w:rPr>
          <w:sz w:val="20"/>
          <w:lang w:val="uk-UA"/>
        </w:rPr>
        <w:t>______________________________________</w:t>
      </w:r>
    </w:p>
    <w:sectPr w:rsidR="002552A0" w:rsidRPr="00E663D2" w:rsidSect="00622A54">
      <w:pgSz w:w="11907" w:h="16840"/>
      <w:pgMar w:top="1135" w:right="567" w:bottom="567" w:left="226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11" w:rsidRDefault="00A91511" w:rsidP="007B17ED">
      <w:r>
        <w:separator/>
      </w:r>
    </w:p>
  </w:endnote>
  <w:endnote w:type="continuationSeparator" w:id="0">
    <w:p w:rsidR="00A91511" w:rsidRDefault="00A91511" w:rsidP="007B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11" w:rsidRDefault="00A91511" w:rsidP="007B17ED">
      <w:r>
        <w:separator/>
      </w:r>
    </w:p>
  </w:footnote>
  <w:footnote w:type="continuationSeparator" w:id="0">
    <w:p w:rsidR="00A91511" w:rsidRDefault="00A91511" w:rsidP="007B1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69"/>
    <w:multiLevelType w:val="hybridMultilevel"/>
    <w:tmpl w:val="028E4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4F7"/>
    <w:multiLevelType w:val="hybridMultilevel"/>
    <w:tmpl w:val="13DC5B18"/>
    <w:lvl w:ilvl="0" w:tplc="52C0F8A2">
      <w:start w:val="1"/>
      <w:numFmt w:val="decimal"/>
      <w:lvlText w:val="%1."/>
      <w:lvlJc w:val="left"/>
      <w:pPr>
        <w:ind w:left="840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F5"/>
    <w:rsid w:val="0001525D"/>
    <w:rsid w:val="0002049C"/>
    <w:rsid w:val="0005137B"/>
    <w:rsid w:val="000647E8"/>
    <w:rsid w:val="00072842"/>
    <w:rsid w:val="0007753E"/>
    <w:rsid w:val="00083385"/>
    <w:rsid w:val="000A18F4"/>
    <w:rsid w:val="000B046B"/>
    <w:rsid w:val="000C1407"/>
    <w:rsid w:val="000C3987"/>
    <w:rsid w:val="001350E4"/>
    <w:rsid w:val="00166701"/>
    <w:rsid w:val="00195F8D"/>
    <w:rsid w:val="001A1423"/>
    <w:rsid w:val="001A4B30"/>
    <w:rsid w:val="001C35C4"/>
    <w:rsid w:val="001E16A7"/>
    <w:rsid w:val="00222496"/>
    <w:rsid w:val="00231DB9"/>
    <w:rsid w:val="0024686D"/>
    <w:rsid w:val="002552A0"/>
    <w:rsid w:val="00270844"/>
    <w:rsid w:val="00292DD8"/>
    <w:rsid w:val="002B5317"/>
    <w:rsid w:val="002C3EA8"/>
    <w:rsid w:val="002F0789"/>
    <w:rsid w:val="0030030F"/>
    <w:rsid w:val="00303DE5"/>
    <w:rsid w:val="0031309D"/>
    <w:rsid w:val="0032666D"/>
    <w:rsid w:val="00343805"/>
    <w:rsid w:val="0034556C"/>
    <w:rsid w:val="0036285D"/>
    <w:rsid w:val="00383CA6"/>
    <w:rsid w:val="00392C31"/>
    <w:rsid w:val="00395123"/>
    <w:rsid w:val="003A5448"/>
    <w:rsid w:val="003E728D"/>
    <w:rsid w:val="004015DC"/>
    <w:rsid w:val="004201DA"/>
    <w:rsid w:val="00447FA4"/>
    <w:rsid w:val="004516E1"/>
    <w:rsid w:val="00461AEA"/>
    <w:rsid w:val="0047670A"/>
    <w:rsid w:val="004D652F"/>
    <w:rsid w:val="005229B7"/>
    <w:rsid w:val="0059720A"/>
    <w:rsid w:val="005A1A6C"/>
    <w:rsid w:val="005C7B2C"/>
    <w:rsid w:val="00622A54"/>
    <w:rsid w:val="006708A9"/>
    <w:rsid w:val="0069312A"/>
    <w:rsid w:val="006A21C2"/>
    <w:rsid w:val="006A4C2D"/>
    <w:rsid w:val="006B55BE"/>
    <w:rsid w:val="006D06D1"/>
    <w:rsid w:val="006E4D98"/>
    <w:rsid w:val="006F727A"/>
    <w:rsid w:val="00720A69"/>
    <w:rsid w:val="007606B0"/>
    <w:rsid w:val="007617D6"/>
    <w:rsid w:val="007662B1"/>
    <w:rsid w:val="00780B66"/>
    <w:rsid w:val="0078430A"/>
    <w:rsid w:val="007B17ED"/>
    <w:rsid w:val="007C2658"/>
    <w:rsid w:val="007D4EC0"/>
    <w:rsid w:val="0081106A"/>
    <w:rsid w:val="008121D9"/>
    <w:rsid w:val="00836225"/>
    <w:rsid w:val="00845AAA"/>
    <w:rsid w:val="00863EC0"/>
    <w:rsid w:val="00864071"/>
    <w:rsid w:val="00890265"/>
    <w:rsid w:val="008946BA"/>
    <w:rsid w:val="008A174C"/>
    <w:rsid w:val="008B380F"/>
    <w:rsid w:val="00942D53"/>
    <w:rsid w:val="00946076"/>
    <w:rsid w:val="0095253C"/>
    <w:rsid w:val="00970AAF"/>
    <w:rsid w:val="00994E22"/>
    <w:rsid w:val="009C6479"/>
    <w:rsid w:val="009E1BB4"/>
    <w:rsid w:val="009E1DC7"/>
    <w:rsid w:val="00A11393"/>
    <w:rsid w:val="00A1632B"/>
    <w:rsid w:val="00A86884"/>
    <w:rsid w:val="00A86996"/>
    <w:rsid w:val="00A91511"/>
    <w:rsid w:val="00A94DAD"/>
    <w:rsid w:val="00AC4CFD"/>
    <w:rsid w:val="00AF1AC1"/>
    <w:rsid w:val="00B16472"/>
    <w:rsid w:val="00B34A86"/>
    <w:rsid w:val="00B80415"/>
    <w:rsid w:val="00B93631"/>
    <w:rsid w:val="00BA06BF"/>
    <w:rsid w:val="00BB1C2C"/>
    <w:rsid w:val="00C34D5C"/>
    <w:rsid w:val="00C35175"/>
    <w:rsid w:val="00C43504"/>
    <w:rsid w:val="00C61B1A"/>
    <w:rsid w:val="00C63986"/>
    <w:rsid w:val="00C74B50"/>
    <w:rsid w:val="00C9333F"/>
    <w:rsid w:val="00CA5F09"/>
    <w:rsid w:val="00CB251C"/>
    <w:rsid w:val="00CB2C76"/>
    <w:rsid w:val="00CF4787"/>
    <w:rsid w:val="00D14F05"/>
    <w:rsid w:val="00D22D75"/>
    <w:rsid w:val="00D76353"/>
    <w:rsid w:val="00D844A6"/>
    <w:rsid w:val="00DA5600"/>
    <w:rsid w:val="00E57CBF"/>
    <w:rsid w:val="00E663D2"/>
    <w:rsid w:val="00E814D4"/>
    <w:rsid w:val="00ED2D40"/>
    <w:rsid w:val="00F2238E"/>
    <w:rsid w:val="00F54586"/>
    <w:rsid w:val="00F6042E"/>
    <w:rsid w:val="00F611BA"/>
    <w:rsid w:val="00F94BF5"/>
    <w:rsid w:val="00FD175A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9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951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7843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516E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User5</cp:lastModifiedBy>
  <cp:revision>11</cp:revision>
  <cp:lastPrinted>2022-11-02T09:34:00Z</cp:lastPrinted>
  <dcterms:created xsi:type="dcterms:W3CDTF">2022-11-02T08:29:00Z</dcterms:created>
  <dcterms:modified xsi:type="dcterms:W3CDTF">2022-11-02T09:48:00Z</dcterms:modified>
</cp:coreProperties>
</file>